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EDE1C" w14:textId="0653B2F0" w:rsidR="003F11A0" w:rsidRDefault="00685689">
      <w:pPr>
        <w:rPr>
          <w:b/>
          <w:color w:val="C00000"/>
          <w:sz w:val="26"/>
          <w:szCs w:val="26"/>
        </w:rPr>
      </w:pPr>
      <w:r>
        <w:rPr>
          <w:b/>
          <w:bCs/>
          <w:color w:val="000000"/>
          <w:sz w:val="30"/>
          <w:szCs w:val="30"/>
        </w:rPr>
        <w:t xml:space="preserve">              Mateřská škola Kaštánek Návsí, příspěvková organizace</w:t>
      </w:r>
    </w:p>
    <w:p w14:paraId="458BDD2B" w14:textId="77777777" w:rsidR="003F11A0" w:rsidRDefault="00685689">
      <w:pPr>
        <w:rPr>
          <w:b/>
          <w:color w:val="C00000"/>
          <w:sz w:val="26"/>
          <w:szCs w:val="26"/>
        </w:rPr>
      </w:pPr>
      <w:r>
        <w:rPr>
          <w:noProof/>
          <w:lang w:eastAsia="cs-CZ"/>
        </w:rPr>
        <w:drawing>
          <wp:anchor distT="0" distB="0" distL="0" distR="0" simplePos="0" relativeHeight="2" behindDoc="0" locked="0" layoutInCell="0" allowOverlap="1" wp14:anchorId="1375F63C" wp14:editId="2F7409BB">
            <wp:simplePos x="0" y="0"/>
            <wp:positionH relativeFrom="column">
              <wp:posOffset>-48895</wp:posOffset>
            </wp:positionH>
            <wp:positionV relativeFrom="paragraph">
              <wp:posOffset>179070</wp:posOffset>
            </wp:positionV>
            <wp:extent cx="1173480" cy="156972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C00000"/>
          <w:sz w:val="26"/>
          <w:szCs w:val="26"/>
        </w:rPr>
        <w:t xml:space="preserve">                 </w:t>
      </w:r>
      <w:r w:rsidR="007D53EB">
        <w:rPr>
          <w:b/>
          <w:bCs/>
          <w:color w:val="000000"/>
          <w:sz w:val="26"/>
          <w:szCs w:val="26"/>
        </w:rPr>
        <w:t xml:space="preserve">ulice Kaštanová 226,   </w:t>
      </w:r>
      <w:r>
        <w:rPr>
          <w:b/>
          <w:bCs/>
          <w:color w:val="000000"/>
          <w:sz w:val="26"/>
          <w:szCs w:val="26"/>
        </w:rPr>
        <w:t xml:space="preserve">73992 Návsí </w:t>
      </w:r>
    </w:p>
    <w:p w14:paraId="21B0A459" w14:textId="77777777" w:rsidR="003F11A0" w:rsidRDefault="00685689">
      <w:pPr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 xml:space="preserve"> </w:t>
      </w:r>
    </w:p>
    <w:p w14:paraId="109DA920" w14:textId="77777777" w:rsidR="003F11A0" w:rsidRDefault="003F11A0">
      <w:pPr>
        <w:rPr>
          <w:b/>
          <w:color w:val="C00000"/>
          <w:sz w:val="26"/>
          <w:szCs w:val="26"/>
        </w:rPr>
      </w:pPr>
    </w:p>
    <w:p w14:paraId="0B6DEC59" w14:textId="77777777" w:rsidR="003F11A0" w:rsidRDefault="003F11A0">
      <w:pPr>
        <w:rPr>
          <w:b/>
          <w:color w:val="C00000"/>
          <w:sz w:val="26"/>
          <w:szCs w:val="26"/>
        </w:rPr>
      </w:pPr>
    </w:p>
    <w:p w14:paraId="1310BCE5" w14:textId="77777777" w:rsidR="003F11A0" w:rsidRDefault="003F11A0">
      <w:pPr>
        <w:rPr>
          <w:b/>
          <w:color w:val="C00000"/>
          <w:sz w:val="26"/>
          <w:szCs w:val="26"/>
        </w:rPr>
      </w:pPr>
    </w:p>
    <w:p w14:paraId="042B5744" w14:textId="77777777" w:rsidR="003F11A0" w:rsidRDefault="003F11A0">
      <w:pPr>
        <w:rPr>
          <w:b/>
          <w:color w:val="C00000"/>
          <w:sz w:val="26"/>
          <w:szCs w:val="26"/>
        </w:rPr>
      </w:pPr>
    </w:p>
    <w:p w14:paraId="0DBF766A" w14:textId="2764367C" w:rsidR="003F11A0" w:rsidRDefault="00685689">
      <w:pPr>
        <w:rPr>
          <w:sz w:val="30"/>
          <w:szCs w:val="30"/>
        </w:rPr>
      </w:pPr>
      <w:r>
        <w:rPr>
          <w:b/>
          <w:color w:val="C00000"/>
          <w:sz w:val="30"/>
          <w:szCs w:val="30"/>
        </w:rPr>
        <w:t>Kritéria přijetí dětí do MŠ pro školní rok 202</w:t>
      </w:r>
      <w:r w:rsidR="00F80BCF">
        <w:rPr>
          <w:b/>
          <w:color w:val="C00000"/>
          <w:sz w:val="30"/>
          <w:szCs w:val="30"/>
        </w:rPr>
        <w:t>6</w:t>
      </w:r>
      <w:r>
        <w:rPr>
          <w:b/>
          <w:color w:val="C00000"/>
          <w:sz w:val="30"/>
          <w:szCs w:val="30"/>
        </w:rPr>
        <w:t>-202</w:t>
      </w:r>
      <w:r w:rsidR="00F80BCF">
        <w:rPr>
          <w:b/>
          <w:color w:val="C00000"/>
          <w:sz w:val="30"/>
          <w:szCs w:val="30"/>
        </w:rPr>
        <w:t>7</w:t>
      </w:r>
    </w:p>
    <w:p w14:paraId="052E8885" w14:textId="77777777" w:rsidR="003F11A0" w:rsidRDefault="00685689">
      <w:pPr>
        <w:rPr>
          <w:sz w:val="28"/>
          <w:szCs w:val="28"/>
        </w:rPr>
      </w:pPr>
      <w:r>
        <w:rPr>
          <w:sz w:val="28"/>
          <w:szCs w:val="28"/>
        </w:rPr>
        <w:t xml:space="preserve">Děti budou přijímány dle následujících </w:t>
      </w:r>
      <w:proofErr w:type="gramStart"/>
      <w:r>
        <w:rPr>
          <w:sz w:val="28"/>
          <w:szCs w:val="28"/>
        </w:rPr>
        <w:t>kritérií :</w:t>
      </w:r>
      <w:proofErr w:type="gramEnd"/>
    </w:p>
    <w:p w14:paraId="6537F8C8" w14:textId="77777777" w:rsidR="007D53EB" w:rsidRDefault="007D53EB">
      <w:pPr>
        <w:rPr>
          <w:sz w:val="28"/>
          <w:szCs w:val="28"/>
        </w:rPr>
      </w:pPr>
    </w:p>
    <w:p w14:paraId="2F4FFFC7" w14:textId="6337FD31" w:rsidR="003F11A0" w:rsidRDefault="00A610B0" w:rsidP="007D53EB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</w:t>
      </w:r>
      <w:bookmarkStart w:id="0" w:name="_GoBack"/>
      <w:bookmarkEnd w:id="0"/>
      <w:r w:rsidR="007D53EB">
        <w:rPr>
          <w:sz w:val="28"/>
          <w:szCs w:val="28"/>
        </w:rPr>
        <w:t>pádovost – přednostně p</w:t>
      </w:r>
      <w:r>
        <w:rPr>
          <w:sz w:val="28"/>
          <w:szCs w:val="28"/>
        </w:rPr>
        <w:t>řijímány děti ze spádové oblasti</w:t>
      </w:r>
      <w:r w:rsidR="007D53EB">
        <w:rPr>
          <w:sz w:val="28"/>
          <w:szCs w:val="28"/>
        </w:rPr>
        <w:t>, v případě volných míst i nespádové děti</w:t>
      </w:r>
    </w:p>
    <w:p w14:paraId="2B143715" w14:textId="77777777" w:rsidR="007D53EB" w:rsidRPr="007D53EB" w:rsidRDefault="007D53EB" w:rsidP="007D53EB">
      <w:pPr>
        <w:pStyle w:val="Odstavecseseznamem"/>
        <w:rPr>
          <w:sz w:val="28"/>
          <w:szCs w:val="28"/>
        </w:rPr>
      </w:pPr>
    </w:p>
    <w:p w14:paraId="4191E68A" w14:textId="3B0B4E35" w:rsidR="003F11A0" w:rsidRPr="007D53EB" w:rsidRDefault="00A610B0" w:rsidP="007D53EB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685689" w:rsidRPr="007D53EB">
        <w:rPr>
          <w:sz w:val="28"/>
          <w:szCs w:val="28"/>
        </w:rPr>
        <w:t>ěti v posledním roce před zahájením povinné školní docházky,</w:t>
      </w:r>
      <w:r w:rsidR="00F80BCF">
        <w:rPr>
          <w:sz w:val="28"/>
          <w:szCs w:val="28"/>
        </w:rPr>
        <w:t xml:space="preserve"> které do </w:t>
      </w:r>
      <w:proofErr w:type="gramStart"/>
      <w:r w:rsidR="00F80BCF">
        <w:rPr>
          <w:sz w:val="28"/>
          <w:szCs w:val="28"/>
        </w:rPr>
        <w:t>31.8.2026</w:t>
      </w:r>
      <w:proofErr w:type="gramEnd"/>
      <w:r w:rsidR="00F80BCF">
        <w:rPr>
          <w:sz w:val="28"/>
          <w:szCs w:val="28"/>
        </w:rPr>
        <w:t xml:space="preserve"> dovrší 5 let věku a</w:t>
      </w:r>
      <w:r w:rsidR="00685689" w:rsidRPr="007D53EB">
        <w:rPr>
          <w:sz w:val="28"/>
          <w:szCs w:val="28"/>
        </w:rPr>
        <w:t xml:space="preserve"> jejichž vzdělávání v MŠ je od 1.9.2017 povinné</w:t>
      </w:r>
    </w:p>
    <w:p w14:paraId="154601AB" w14:textId="77777777" w:rsidR="003F11A0" w:rsidRDefault="003F11A0">
      <w:pPr>
        <w:pStyle w:val="Odstavecseseznamem"/>
        <w:rPr>
          <w:sz w:val="28"/>
          <w:szCs w:val="28"/>
        </w:rPr>
      </w:pPr>
    </w:p>
    <w:p w14:paraId="39BAC62D" w14:textId="52497FD8" w:rsidR="003F11A0" w:rsidRDefault="00685689" w:rsidP="007D53EB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děti, které do 31.8.202</w:t>
      </w:r>
      <w:r w:rsidR="00F80BCF">
        <w:rPr>
          <w:sz w:val="28"/>
          <w:szCs w:val="28"/>
        </w:rPr>
        <w:t>6</w:t>
      </w:r>
      <w:r>
        <w:rPr>
          <w:sz w:val="28"/>
          <w:szCs w:val="28"/>
        </w:rPr>
        <w:t xml:space="preserve"> dovrší 4 let věku (§34 odst.3 školského zákona)</w:t>
      </w:r>
    </w:p>
    <w:p w14:paraId="4D518A02" w14:textId="77777777" w:rsidR="003F11A0" w:rsidRDefault="003F11A0">
      <w:pPr>
        <w:pStyle w:val="Odstavecseseznamem"/>
        <w:rPr>
          <w:sz w:val="28"/>
          <w:szCs w:val="28"/>
        </w:rPr>
      </w:pPr>
    </w:p>
    <w:p w14:paraId="4C284A83" w14:textId="09BF4633" w:rsidR="007D53EB" w:rsidRDefault="00685689" w:rsidP="007D53EB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děti, které do 31.8.202</w:t>
      </w:r>
      <w:r w:rsidR="00F80BCF">
        <w:rPr>
          <w:sz w:val="28"/>
          <w:szCs w:val="28"/>
        </w:rPr>
        <w:t>6</w:t>
      </w:r>
      <w:r>
        <w:rPr>
          <w:sz w:val="28"/>
          <w:szCs w:val="28"/>
        </w:rPr>
        <w:t xml:space="preserve"> dosáhnou 3 let věku, popřípadě děti, které dovrší 3 let věku do konce kalendářního roku 202</w:t>
      </w:r>
      <w:r w:rsidR="00F80BCF">
        <w:rPr>
          <w:sz w:val="28"/>
          <w:szCs w:val="28"/>
        </w:rPr>
        <w:t>6</w:t>
      </w:r>
    </w:p>
    <w:p w14:paraId="40BF70FC" w14:textId="77777777" w:rsidR="007D53EB" w:rsidRPr="007D53EB" w:rsidRDefault="007D53EB" w:rsidP="007D53EB">
      <w:pPr>
        <w:pStyle w:val="Odstavecseseznamem"/>
        <w:rPr>
          <w:sz w:val="28"/>
          <w:szCs w:val="28"/>
        </w:rPr>
      </w:pPr>
    </w:p>
    <w:p w14:paraId="0B5E54E2" w14:textId="77777777" w:rsidR="007D53EB" w:rsidRPr="007D53EB" w:rsidRDefault="007D53EB" w:rsidP="007D53EB">
      <w:pPr>
        <w:pStyle w:val="Odstavecseseznamem"/>
        <w:rPr>
          <w:sz w:val="28"/>
          <w:szCs w:val="28"/>
        </w:rPr>
      </w:pPr>
    </w:p>
    <w:p w14:paraId="3CEB13B4" w14:textId="77777777" w:rsidR="003F11A0" w:rsidRDefault="00685689" w:rsidP="007D53EB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</w:t>
      </w:r>
      <w:r w:rsidR="007D53EB">
        <w:rPr>
          <w:sz w:val="28"/>
          <w:szCs w:val="28"/>
        </w:rPr>
        <w:t xml:space="preserve">ěti mladší tří let </w:t>
      </w:r>
      <w:r>
        <w:rPr>
          <w:sz w:val="28"/>
          <w:szCs w:val="28"/>
        </w:rPr>
        <w:t>v případě volných míst v MŠ</w:t>
      </w:r>
    </w:p>
    <w:p w14:paraId="215FC3AC" w14:textId="77777777" w:rsidR="003F11A0" w:rsidRDefault="003F11A0">
      <w:pPr>
        <w:pStyle w:val="Odstavecseseznamem"/>
        <w:rPr>
          <w:sz w:val="28"/>
          <w:szCs w:val="28"/>
        </w:rPr>
      </w:pPr>
    </w:p>
    <w:p w14:paraId="71E26ACF" w14:textId="77777777" w:rsidR="003F11A0" w:rsidRDefault="00685689">
      <w:pPr>
        <w:rPr>
          <w:sz w:val="28"/>
          <w:szCs w:val="28"/>
        </w:rPr>
      </w:pPr>
      <w:r>
        <w:rPr>
          <w:sz w:val="28"/>
          <w:szCs w:val="28"/>
        </w:rPr>
        <w:t>O přijetí dítěte dle §16 odst.9, se zdravotním postižením, rozhoduje ředitelka MŠ na základě písemného vyjádření školského poradenského zařízení, popřípadě také registrujícího praktického lékaře pro děti a dorost, ustanovení dle §34 odst.6 školského zákona,</w:t>
      </w:r>
    </w:p>
    <w:p w14:paraId="1628726D" w14:textId="77777777" w:rsidR="003F11A0" w:rsidRDefault="00685689">
      <w:pPr>
        <w:rPr>
          <w:sz w:val="28"/>
          <w:szCs w:val="28"/>
        </w:rPr>
      </w:pPr>
      <w:r>
        <w:rPr>
          <w:sz w:val="28"/>
          <w:szCs w:val="28"/>
        </w:rPr>
        <w:t>V případě přijetí dětí s přiznanými opatřeními třetího až pátého stupně, popřípadě dětí dle §16 odst.9, bude počet přijímaných dětí snížen v souladu s právními předpisy.</w:t>
      </w:r>
    </w:p>
    <w:p w14:paraId="28BA7061" w14:textId="77777777" w:rsidR="003F11A0" w:rsidRDefault="003F11A0">
      <w:pPr>
        <w:rPr>
          <w:sz w:val="28"/>
          <w:szCs w:val="28"/>
        </w:rPr>
      </w:pPr>
    </w:p>
    <w:sectPr w:rsidR="003F11A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64A"/>
    <w:multiLevelType w:val="hybridMultilevel"/>
    <w:tmpl w:val="11CE68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B184E"/>
    <w:multiLevelType w:val="hybridMultilevel"/>
    <w:tmpl w:val="E416D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525E"/>
    <w:multiLevelType w:val="multilevel"/>
    <w:tmpl w:val="66FA0C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8F6AA0"/>
    <w:multiLevelType w:val="multilevel"/>
    <w:tmpl w:val="AE1279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1A0"/>
    <w:rsid w:val="0017124A"/>
    <w:rsid w:val="003746D1"/>
    <w:rsid w:val="003F11A0"/>
    <w:rsid w:val="00685689"/>
    <w:rsid w:val="007D53EB"/>
    <w:rsid w:val="00A610B0"/>
    <w:rsid w:val="00C43073"/>
    <w:rsid w:val="00F8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08F6"/>
  <w15:docId w15:val="{748B923F-8714-4E8A-9ADB-1ED094AC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1874"/>
    <w:pPr>
      <w:spacing w:after="160"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618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</dc:creator>
  <cp:lastModifiedBy>Šárka</cp:lastModifiedBy>
  <cp:revision>2</cp:revision>
  <cp:lastPrinted>2025-03-31T11:10:00Z</cp:lastPrinted>
  <dcterms:created xsi:type="dcterms:W3CDTF">2026-03-05T16:20:00Z</dcterms:created>
  <dcterms:modified xsi:type="dcterms:W3CDTF">2026-03-05T16:20:00Z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2022-03-29T14:07:00Z</dcterms:created>
  <dc:creator>Šárka</dc:creator>
  <dc:description/>
  <dc:language>cs-CZ</dc:language>
  <cp:lastModifiedBy/>
  <cp:lastPrinted>2025-03-25T12:20:01Z</cp:lastPrinted>
  <dcterms:modified xsi:type="dcterms:W3CDTF">2025-03-25T13:01:02Z</dcterms:modified>
  <cp:revision>11</cp:revision>
  <dc:subject/>
  <dc:title/>
</cp:coreProperties>
</file>